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CB3" w:rsidRPr="00B65CB3" w:rsidRDefault="00B65CB3" w:rsidP="007D5709">
      <w:pPr>
        <w:jc w:val="both"/>
        <w:rPr>
          <w:rFonts w:asciiTheme="minorHAnsi" w:hAnsiTheme="minorHAnsi"/>
          <w:b/>
          <w:sz w:val="28"/>
          <w:szCs w:val="28"/>
        </w:rPr>
      </w:pPr>
      <w:r w:rsidRPr="00B65CB3">
        <w:rPr>
          <w:rFonts w:asciiTheme="minorHAnsi" w:hAnsiTheme="minorHAnsi"/>
          <w:b/>
          <w:sz w:val="28"/>
          <w:szCs w:val="28"/>
        </w:rPr>
        <w:t>SAMPLE EMAIL TO SEND TO LEGISLATORS</w:t>
      </w:r>
    </w:p>
    <w:p w:rsidR="00B65CB3" w:rsidRPr="00B65CB3"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Dear [Legislator]</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Subject:  Sign the CALL TO PRAYER FOR AMERICA Proclamation!</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b/>
          <w:bCs/>
          <w:sz w:val="24"/>
          <w:szCs w:val="24"/>
        </w:rPr>
      </w:pPr>
      <w:r w:rsidRPr="00E20C18">
        <w:rPr>
          <w:rFonts w:asciiTheme="minorHAnsi" w:hAnsiTheme="minorHAnsi"/>
          <w:b/>
          <w:bCs/>
          <w:sz w:val="24"/>
          <w:szCs w:val="24"/>
        </w:rPr>
        <w:t xml:space="preserve">We invite you to join national and state government leaders from across the nation </w:t>
      </w:r>
    </w:p>
    <w:p w:rsidR="00B65CB3" w:rsidRPr="00E20C18" w:rsidRDefault="00B65CB3" w:rsidP="007D5709">
      <w:pPr>
        <w:jc w:val="both"/>
        <w:rPr>
          <w:rFonts w:asciiTheme="minorHAnsi" w:hAnsiTheme="minorHAnsi"/>
          <w:b/>
          <w:bCs/>
          <w:sz w:val="24"/>
          <w:szCs w:val="24"/>
        </w:rPr>
      </w:pPr>
      <w:proofErr w:type="gramStart"/>
      <w:r w:rsidRPr="00E20C18">
        <w:rPr>
          <w:rFonts w:asciiTheme="minorHAnsi" w:hAnsiTheme="minorHAnsi"/>
          <w:b/>
          <w:bCs/>
          <w:sz w:val="24"/>
          <w:szCs w:val="24"/>
        </w:rPr>
        <w:t>who</w:t>
      </w:r>
      <w:proofErr w:type="gramEnd"/>
      <w:r w:rsidRPr="00E20C18">
        <w:rPr>
          <w:rFonts w:asciiTheme="minorHAnsi" w:hAnsiTheme="minorHAnsi"/>
          <w:b/>
          <w:bCs/>
          <w:sz w:val="24"/>
          <w:szCs w:val="24"/>
        </w:rPr>
        <w:t xml:space="preserve"> are calling on American’s to join with one heart and one </w:t>
      </w:r>
      <w:proofErr w:type="spellStart"/>
      <w:r w:rsidRPr="00E20C18">
        <w:rPr>
          <w:rFonts w:asciiTheme="minorHAnsi" w:hAnsiTheme="minorHAnsi"/>
          <w:b/>
          <w:bCs/>
          <w:sz w:val="24"/>
          <w:szCs w:val="24"/>
        </w:rPr>
        <w:t>voiceto</w:t>
      </w:r>
      <w:proofErr w:type="spellEnd"/>
      <w:r w:rsidRPr="00E20C18">
        <w:rPr>
          <w:rFonts w:asciiTheme="minorHAnsi" w:hAnsiTheme="minorHAnsi"/>
          <w:b/>
          <w:bCs/>
          <w:sz w:val="24"/>
          <w:szCs w:val="24"/>
        </w:rPr>
        <w:t xml:space="preserve"> pray for the United States and her leaders.</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An extraordinary, nationwide prayer initiative was birthed on March 7, 2015 at the LIFFT America Religious Liberty Summit in Charlotte, North Carolina, convened by the Congressional Prayer Caucus Foundation along with Congressman J. Randy Forbes and Senator James Lankford, co-chairs of the Congressional Prayer Caucus.</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 xml:space="preserve">Representing twenty-five different states, 16 members of Congress and 36 state legislators gathered to coordinate a tactical strategy to effectively challenge the growing anti-faith movement in our country. </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 xml:space="preserve">The consensus among participants was that people of faith can no longer sit idly by and passively watch as our nation’s history and Judeo-Christian heritage are being rewritten with a false narrative. </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 xml:space="preserve">In a solemn and historic ceremony, all who were present signed a Call to Prayer for America Proclamation. Now, we are inviting like-minded national and state elected officials to sign the Proclamation </w:t>
      </w:r>
      <w:r w:rsidRPr="00E20C18">
        <w:rPr>
          <w:rFonts w:asciiTheme="minorHAnsi" w:hAnsiTheme="minorHAnsi"/>
          <w:i/>
          <w:sz w:val="24"/>
          <w:szCs w:val="24"/>
        </w:rPr>
        <w:t>[Add details of when and where proclamation can be signed]</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 xml:space="preserve">Together, our signatures—demonstrating a commitment to pray for America—will make a bold and public statement, not only in the marketplace of ideas, but also in the halls of power.  This Proclamation will be read aloud by government leaders and pastors in churches across America.  Citizens everywhere will be able to stand up and add their names to this document. Find out more at </w:t>
      </w:r>
      <w:hyperlink r:id="rId9" w:history="1">
        <w:r w:rsidRPr="00E20C18">
          <w:rPr>
            <w:rStyle w:val="Hyperlink"/>
            <w:rFonts w:asciiTheme="minorHAnsi" w:hAnsiTheme="minorHAnsi"/>
            <w:sz w:val="24"/>
            <w:szCs w:val="24"/>
          </w:rPr>
          <w:t>www.PrayUSA.com</w:t>
        </w:r>
      </w:hyperlink>
      <w:r w:rsidRPr="00E20C18">
        <w:rPr>
          <w:rFonts w:asciiTheme="minorHAnsi" w:hAnsiTheme="minorHAnsi"/>
          <w:sz w:val="24"/>
          <w:szCs w:val="24"/>
        </w:rPr>
        <w:t xml:space="preserve"> </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 xml:space="preserve">Throughout history, the Lord has often used a small group of God-fearing, freedom-loving people committed to prayer and standing for truth in order to transform a nation. </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rFonts w:asciiTheme="minorHAnsi" w:hAnsiTheme="minorHAnsi"/>
          <w:sz w:val="24"/>
          <w:szCs w:val="24"/>
        </w:rPr>
      </w:pPr>
      <w:r w:rsidRPr="00E20C18">
        <w:rPr>
          <w:rFonts w:asciiTheme="minorHAnsi" w:hAnsiTheme="minorHAnsi"/>
          <w:sz w:val="24"/>
          <w:szCs w:val="24"/>
        </w:rPr>
        <w:t>Sincerely,</w:t>
      </w:r>
    </w:p>
    <w:p w:rsidR="00B65CB3" w:rsidRPr="00E20C18" w:rsidRDefault="00B65CB3" w:rsidP="007D5709">
      <w:pPr>
        <w:jc w:val="both"/>
        <w:rPr>
          <w:rFonts w:asciiTheme="minorHAnsi" w:hAnsiTheme="minorHAnsi"/>
          <w:sz w:val="24"/>
          <w:szCs w:val="24"/>
        </w:rPr>
      </w:pPr>
    </w:p>
    <w:p w:rsidR="00B65CB3" w:rsidRPr="00E20C18" w:rsidRDefault="00B65CB3" w:rsidP="007D5709">
      <w:pPr>
        <w:jc w:val="both"/>
        <w:rPr>
          <w:b/>
          <w:bCs/>
          <w:i/>
          <w:sz w:val="24"/>
          <w:szCs w:val="24"/>
        </w:rPr>
      </w:pPr>
      <w:bookmarkStart w:id="0" w:name="_GoBack"/>
      <w:bookmarkEnd w:id="0"/>
      <w:r w:rsidRPr="00E20C18">
        <w:rPr>
          <w:b/>
          <w:bCs/>
          <w:i/>
          <w:sz w:val="24"/>
          <w:szCs w:val="24"/>
        </w:rPr>
        <w:t>OPTIONAL either attach proclamation or include proclamation below:</w:t>
      </w:r>
    </w:p>
    <w:p w:rsidR="00B65CB3" w:rsidRDefault="00B65CB3" w:rsidP="007D5709">
      <w:pPr>
        <w:jc w:val="both"/>
        <w:rPr>
          <w:i/>
        </w:rPr>
      </w:pPr>
    </w:p>
    <w:p w:rsidR="00B65CB3" w:rsidRPr="00240A54" w:rsidRDefault="00B65CB3" w:rsidP="007D5709">
      <w:pPr>
        <w:jc w:val="both"/>
        <w:rPr>
          <w:i/>
        </w:rPr>
      </w:pPr>
    </w:p>
    <w:p w:rsidR="00B65CB3" w:rsidRPr="00865EAF" w:rsidRDefault="00B65CB3" w:rsidP="007D5709">
      <w:pPr>
        <w:jc w:val="both"/>
        <w:rPr>
          <w:rFonts w:ascii="Garamond" w:hAnsi="Garamond"/>
          <w:sz w:val="28"/>
          <w:szCs w:val="28"/>
        </w:rPr>
      </w:pPr>
      <w:proofErr w:type="gramStart"/>
      <w:r w:rsidRPr="00865EAF">
        <w:rPr>
          <w:rFonts w:ascii="Garamond" w:hAnsi="Garamond"/>
          <w:sz w:val="28"/>
          <w:szCs w:val="28"/>
        </w:rPr>
        <w:t>THE CONGRESSIONAL PRAYER CAUCUS FOUNDATION, INC.</w:t>
      </w:r>
      <w:proofErr w:type="gramEnd"/>
      <w:r w:rsidRPr="00865EAF">
        <w:rPr>
          <w:rFonts w:ascii="Garamond" w:hAnsi="Garamond"/>
          <w:sz w:val="28"/>
          <w:szCs w:val="28"/>
        </w:rPr>
        <w:t xml:space="preserve"> </w:t>
      </w:r>
    </w:p>
    <w:p w:rsidR="00B65CB3" w:rsidRPr="00985CAF" w:rsidRDefault="00B65CB3" w:rsidP="007D5709">
      <w:pPr>
        <w:jc w:val="both"/>
        <w:rPr>
          <w:rFonts w:ascii="Garamond" w:hAnsi="Garamond"/>
          <w:sz w:val="16"/>
          <w:szCs w:val="16"/>
        </w:rPr>
      </w:pPr>
    </w:p>
    <w:p w:rsidR="00B65CB3" w:rsidRPr="00985CAF" w:rsidRDefault="00B65CB3" w:rsidP="007D5709">
      <w:pPr>
        <w:jc w:val="both"/>
        <w:rPr>
          <w:rFonts w:ascii="Garamond" w:hAnsi="Garamond"/>
          <w:sz w:val="16"/>
          <w:szCs w:val="16"/>
        </w:rPr>
      </w:pPr>
    </w:p>
    <w:p w:rsidR="00B65CB3" w:rsidRPr="00985CAF" w:rsidRDefault="00B65CB3" w:rsidP="007D5709">
      <w:pPr>
        <w:jc w:val="both"/>
        <w:rPr>
          <w:rFonts w:ascii="Garamond" w:hAnsi="Garamond"/>
          <w:sz w:val="16"/>
          <w:szCs w:val="16"/>
        </w:rPr>
      </w:pPr>
    </w:p>
    <w:p w:rsidR="00B65CB3" w:rsidRPr="00865EAF" w:rsidRDefault="00B65CB3" w:rsidP="007D5709">
      <w:pPr>
        <w:jc w:val="both"/>
        <w:rPr>
          <w:rFonts w:ascii="Garamond" w:hAnsi="Garamond"/>
          <w:sz w:val="52"/>
          <w:szCs w:val="52"/>
        </w:rPr>
      </w:pPr>
      <w:r w:rsidRPr="00865EAF">
        <w:rPr>
          <w:rFonts w:ascii="Garamond" w:hAnsi="Garamond"/>
          <w:sz w:val="52"/>
          <w:szCs w:val="52"/>
        </w:rPr>
        <w:t>A CALL TO PRAYER FOR AMERICA</w:t>
      </w:r>
    </w:p>
    <w:p w:rsidR="00B65CB3" w:rsidRDefault="00B65CB3" w:rsidP="007D5709">
      <w:pPr>
        <w:jc w:val="both"/>
        <w:rPr>
          <w:rFonts w:ascii="Garamond" w:hAnsi="Garamond"/>
          <w:smallCaps/>
          <w:sz w:val="16"/>
          <w:szCs w:val="16"/>
        </w:rPr>
      </w:pPr>
    </w:p>
    <w:p w:rsidR="00B65CB3" w:rsidRPr="00985CAF" w:rsidRDefault="00B65CB3" w:rsidP="007D5709">
      <w:pPr>
        <w:jc w:val="both"/>
        <w:rPr>
          <w:rFonts w:ascii="Garamond" w:hAnsi="Garamond"/>
          <w:smallCaps/>
          <w:sz w:val="16"/>
          <w:szCs w:val="16"/>
        </w:rPr>
      </w:pPr>
    </w:p>
    <w:p w:rsidR="00B65CB3" w:rsidRPr="00985CAF" w:rsidRDefault="00B65CB3" w:rsidP="007D5709">
      <w:pPr>
        <w:ind w:firstLine="720"/>
        <w:jc w:val="both"/>
        <w:rPr>
          <w:rFonts w:ascii="Garamond" w:hAnsi="Garamond"/>
          <w:smallCaps/>
          <w:sz w:val="26"/>
          <w:szCs w:val="26"/>
        </w:rPr>
      </w:pPr>
      <w:r>
        <w:rPr>
          <w:rFonts w:ascii="Garamond" w:hAnsi="Garamond"/>
          <w:smallCaps/>
          <w:sz w:val="26"/>
          <w:szCs w:val="26"/>
        </w:rPr>
        <w:t>T</w:t>
      </w:r>
      <w:r w:rsidRPr="00985CAF">
        <w:rPr>
          <w:rFonts w:ascii="Garamond" w:hAnsi="Garamond"/>
          <w:smallCaps/>
          <w:sz w:val="26"/>
          <w:szCs w:val="26"/>
        </w:rPr>
        <w:t>hroughout the history of the United States, its citizens and inhabitants have drawn strength, hope, and guidance from prayer.  From the very first Continental Congress through every form of adversity and blessing, Americans have fallen to their knees and implored God Almighty to protect their families and to heal their land.</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 xml:space="preserve">The freedom upon which </w:t>
      </w:r>
      <w:smartTag w:uri="urn:schemas-microsoft-com:office:smarttags" w:element="country-region">
        <w:smartTag w:uri="urn:schemas-microsoft-com:office:smarttags" w:element="place">
          <w:r w:rsidRPr="00985CAF">
            <w:rPr>
              <w:rFonts w:ascii="Garamond" w:hAnsi="Garamond"/>
              <w:smallCaps/>
              <w:sz w:val="26"/>
              <w:szCs w:val="26"/>
            </w:rPr>
            <w:t>America</w:t>
          </w:r>
        </w:smartTag>
      </w:smartTag>
      <w:r w:rsidRPr="00985CAF">
        <w:rPr>
          <w:rFonts w:ascii="Garamond" w:hAnsi="Garamond"/>
          <w:smallCaps/>
          <w:sz w:val="26"/>
          <w:szCs w:val="26"/>
        </w:rPr>
        <w:t xml:space="preserve"> is founded affords the right to any individual to decline to pray if he or she so desires.  However, that same freedom allows those who believe in the power of prayer to utilize that great </w:t>
      </w:r>
      <w:smartTag w:uri="urn:schemas-microsoft-com:office:smarttags" w:element="place">
        <w:r w:rsidRPr="00985CAF">
          <w:rPr>
            <w:rFonts w:ascii="Garamond" w:hAnsi="Garamond"/>
            <w:smallCaps/>
            <w:sz w:val="26"/>
            <w:szCs w:val="26"/>
          </w:rPr>
          <w:t>opportunity</w:t>
        </w:r>
      </w:smartTag>
      <w:r w:rsidRPr="00985CAF">
        <w:rPr>
          <w:rFonts w:ascii="Garamond" w:hAnsi="Garamond"/>
          <w:smallCaps/>
          <w:sz w:val="26"/>
          <w:szCs w:val="26"/>
        </w:rPr>
        <w:t xml:space="preserve"> to ask God to bless and sustain our nation.</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That freedom is not diminished merely because one is elected to public office.  Quite the contrary, the cloak of authority placed upon the shoulders of a public servant should be an inspiration for those who believe in the power of prayer to use that great power to ask God to bless and sustain the nation they love and serve.</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Centuries ago, the Bible records in 2 Chronicles 7:14 that God told King Solomon:</w:t>
      </w:r>
    </w:p>
    <w:p w:rsidR="00B65CB3" w:rsidRPr="00985CAF" w:rsidRDefault="00B65CB3" w:rsidP="007D5709">
      <w:pPr>
        <w:jc w:val="both"/>
        <w:rPr>
          <w:rFonts w:ascii="Garamond" w:hAnsi="Garamond"/>
          <w:sz w:val="32"/>
          <w:szCs w:val="32"/>
        </w:rPr>
      </w:pPr>
    </w:p>
    <w:p w:rsidR="00B65CB3" w:rsidRPr="00865EAF" w:rsidRDefault="00B65CB3" w:rsidP="007D5709">
      <w:pPr>
        <w:tabs>
          <w:tab w:val="left" w:pos="11160"/>
          <w:tab w:val="left" w:pos="11880"/>
        </w:tabs>
        <w:ind w:left="1320" w:right="1200"/>
        <w:jc w:val="both"/>
        <w:rPr>
          <w:rFonts w:ascii="English" w:hAnsi="English"/>
          <w:i/>
          <w:sz w:val="28"/>
          <w:szCs w:val="28"/>
        </w:rPr>
      </w:pPr>
      <w:r w:rsidRPr="00865EAF">
        <w:rPr>
          <w:rFonts w:ascii="English" w:hAnsi="English"/>
          <w:i/>
          <w:sz w:val="28"/>
          <w:szCs w:val="28"/>
        </w:rPr>
        <w:t>“If my people who are called by my Name humble themselves and pray and seek my face and turn from their wicked ways, then I will hear from heaven, will forgive their sin and will heal their land.”</w:t>
      </w:r>
    </w:p>
    <w:p w:rsidR="00B65CB3" w:rsidRPr="00985CAF" w:rsidRDefault="00B65CB3" w:rsidP="007D5709">
      <w:pPr>
        <w:jc w:val="both"/>
        <w:rPr>
          <w:rFonts w:ascii="Garamond" w:hAnsi="Garamond"/>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 xml:space="preserve">In early 2005, a small group of members of the </w:t>
      </w:r>
      <w:smartTag w:uri="urn:schemas-microsoft-com:office:smarttags" w:element="country-region">
        <w:r w:rsidRPr="00985CAF">
          <w:rPr>
            <w:rFonts w:ascii="Garamond" w:hAnsi="Garamond"/>
            <w:smallCaps/>
            <w:sz w:val="26"/>
            <w:szCs w:val="26"/>
          </w:rPr>
          <w:t>U.S.</w:t>
        </w:r>
      </w:smartTag>
      <w:r w:rsidRPr="00985CAF">
        <w:rPr>
          <w:rFonts w:ascii="Garamond" w:hAnsi="Garamond"/>
          <w:smallCaps/>
          <w:sz w:val="26"/>
          <w:szCs w:val="26"/>
        </w:rPr>
        <w:t xml:space="preserve"> House of Representatives began meeting in Room 219 of the </w:t>
      </w:r>
      <w:smartTag w:uri="urn:schemas-microsoft-com:office:smarttags" w:element="country-region">
        <w:smartTag w:uri="urn:schemas-microsoft-com:office:smarttags" w:element="place">
          <w:r w:rsidRPr="00985CAF">
            <w:rPr>
              <w:rFonts w:ascii="Garamond" w:hAnsi="Garamond"/>
              <w:smallCaps/>
              <w:sz w:val="26"/>
              <w:szCs w:val="26"/>
            </w:rPr>
            <w:t>U.S.</w:t>
          </w:r>
        </w:smartTag>
      </w:smartTag>
      <w:r w:rsidRPr="00985CAF">
        <w:rPr>
          <w:rFonts w:ascii="Garamond" w:hAnsi="Garamond"/>
          <w:smallCaps/>
          <w:sz w:val="26"/>
          <w:szCs w:val="26"/>
        </w:rPr>
        <w:t xml:space="preserve"> Capitol to pray for our nation.  The location was not important, nor </w:t>
      </w:r>
      <w:proofErr w:type="gramStart"/>
      <w:r w:rsidRPr="00985CAF">
        <w:rPr>
          <w:rFonts w:ascii="Garamond" w:hAnsi="Garamond"/>
          <w:smallCaps/>
          <w:sz w:val="26"/>
          <w:szCs w:val="26"/>
        </w:rPr>
        <w:t>were</w:t>
      </w:r>
      <w:proofErr w:type="gramEnd"/>
      <w:r w:rsidRPr="00985CAF">
        <w:rPr>
          <w:rFonts w:ascii="Garamond" w:hAnsi="Garamond"/>
          <w:smallCaps/>
          <w:sz w:val="26"/>
          <w:szCs w:val="26"/>
        </w:rPr>
        <w:t xml:space="preserve"> the names of those who gathered there to pray.  The gravity of their meeting was derived from the humble sincerity of their belief that God could heal </w:t>
      </w:r>
      <w:smartTag w:uri="urn:schemas-microsoft-com:office:smarttags" w:element="country-region">
        <w:smartTag w:uri="urn:schemas-microsoft-com:office:smarttags" w:element="place">
          <w:r w:rsidRPr="00985CAF">
            <w:rPr>
              <w:rFonts w:ascii="Garamond" w:hAnsi="Garamond"/>
              <w:smallCaps/>
              <w:sz w:val="26"/>
              <w:szCs w:val="26"/>
            </w:rPr>
            <w:t>America</w:t>
          </w:r>
        </w:smartTag>
      </w:smartTag>
      <w:r w:rsidRPr="00985CAF">
        <w:rPr>
          <w:rFonts w:ascii="Garamond" w:hAnsi="Garamond"/>
          <w:smallCaps/>
          <w:sz w:val="26"/>
          <w:szCs w:val="26"/>
        </w:rPr>
        <w:t>.</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lastRenderedPageBreak/>
        <w:t xml:space="preserve">Soon thereafter, these Members formed the Congressional Prayer Caucus to vigilantly watch and to protect the right of individuals in </w:t>
      </w:r>
      <w:smartTag w:uri="urn:schemas-microsoft-com:office:smarttags" w:element="country-region">
        <w:smartTag w:uri="urn:schemas-microsoft-com:office:smarttags" w:element="place">
          <w:r w:rsidRPr="00985CAF">
            <w:rPr>
              <w:rFonts w:ascii="Garamond" w:hAnsi="Garamond"/>
              <w:smallCaps/>
              <w:sz w:val="26"/>
              <w:szCs w:val="26"/>
            </w:rPr>
            <w:t>America</w:t>
          </w:r>
        </w:smartTag>
      </w:smartTag>
      <w:r w:rsidRPr="00985CAF">
        <w:rPr>
          <w:rFonts w:ascii="Garamond" w:hAnsi="Garamond"/>
          <w:smallCaps/>
          <w:sz w:val="26"/>
          <w:szCs w:val="26"/>
        </w:rPr>
        <w:t xml:space="preserve"> to pray.  Their vision for the Caucus inspired them to form the Congressional Prayer Caucus Foundation, Inc. which is a non-partisan, non-profit organization designed to support the call of </w:t>
      </w:r>
      <w:smartTag w:uri="urn:schemas-microsoft-com:office:smarttags" w:element="country-region">
        <w:smartTag w:uri="urn:schemas-microsoft-com:office:smarttags" w:element="place">
          <w:r w:rsidRPr="00985CAF">
            <w:rPr>
              <w:rFonts w:ascii="Garamond" w:hAnsi="Garamond"/>
              <w:smallCaps/>
              <w:sz w:val="26"/>
              <w:szCs w:val="26"/>
            </w:rPr>
            <w:t>America</w:t>
          </w:r>
        </w:smartTag>
      </w:smartTag>
      <w:r w:rsidRPr="00985CAF">
        <w:rPr>
          <w:rFonts w:ascii="Garamond" w:hAnsi="Garamond"/>
          <w:smallCaps/>
          <w:sz w:val="26"/>
          <w:szCs w:val="26"/>
        </w:rPr>
        <w:t xml:space="preserve"> back to prayer.</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Pr>
          <w:rFonts w:ascii="Garamond" w:hAnsi="Garamond"/>
          <w:smallCaps/>
          <w:sz w:val="26"/>
          <w:szCs w:val="26"/>
        </w:rPr>
        <w:t>on the 7</w:t>
      </w:r>
      <w:r w:rsidRPr="000C7C7E">
        <w:rPr>
          <w:rFonts w:ascii="Garamond" w:hAnsi="Garamond"/>
          <w:smallCaps/>
          <w:sz w:val="26"/>
          <w:szCs w:val="26"/>
          <w:vertAlign w:val="superscript"/>
        </w:rPr>
        <w:t>th</w:t>
      </w:r>
      <w:r>
        <w:rPr>
          <w:rFonts w:ascii="Garamond" w:hAnsi="Garamond"/>
          <w:smallCaps/>
          <w:sz w:val="26"/>
          <w:szCs w:val="26"/>
        </w:rPr>
        <w:t xml:space="preserve"> day of march, 2015, members of congress and state legislators from all across America gathered for the purpose of calling the nation back to prayer. they realized the need </w:t>
      </w:r>
      <w:r w:rsidRPr="00985CAF">
        <w:rPr>
          <w:rFonts w:ascii="Garamond" w:hAnsi="Garamond"/>
          <w:smallCaps/>
          <w:sz w:val="26"/>
          <w:szCs w:val="26"/>
        </w:rPr>
        <w:t xml:space="preserve">to call America back to prayer, not for a single day or a single month, but to pray “without ceasing.” Accordingly, this day we respectfully and humbly issue this “Call to Prayer for America” and invite you to join us </w:t>
      </w:r>
      <w:r>
        <w:rPr>
          <w:rFonts w:ascii="Garamond" w:hAnsi="Garamond"/>
          <w:smallCaps/>
          <w:sz w:val="26"/>
          <w:szCs w:val="26"/>
        </w:rPr>
        <w:t xml:space="preserve">in this call by adding your name, and further join us by praying for god’s continued blessing on this country. </w:t>
      </w:r>
    </w:p>
    <w:p w:rsidR="00B65CB3" w:rsidRPr="00985CAF" w:rsidRDefault="00B65CB3" w:rsidP="007D5709">
      <w:pPr>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 xml:space="preserve">Thank you for your faithfulness and for standing with us.  It is our sincere belief that God will hear the prayers of His people and heal this land.  May God bless you and may He continue to bless and sustain the </w:t>
      </w:r>
      <w:smartTag w:uri="urn:schemas-microsoft-com:office:smarttags" w:element="country-region">
        <w:smartTag w:uri="urn:schemas-microsoft-com:office:smarttags" w:element="place">
          <w:r w:rsidRPr="00985CAF">
            <w:rPr>
              <w:rFonts w:ascii="Garamond" w:hAnsi="Garamond"/>
              <w:smallCaps/>
              <w:sz w:val="26"/>
              <w:szCs w:val="26"/>
            </w:rPr>
            <w:t>United States of America</w:t>
          </w:r>
        </w:smartTag>
      </w:smartTag>
      <w:r w:rsidRPr="00985CAF">
        <w:rPr>
          <w:rFonts w:ascii="Garamond" w:hAnsi="Garamond"/>
          <w:smallCaps/>
          <w:sz w:val="26"/>
          <w:szCs w:val="26"/>
        </w:rPr>
        <w:t>.</w:t>
      </w:r>
    </w:p>
    <w:p w:rsidR="00B65CB3" w:rsidRPr="00985CAF" w:rsidRDefault="00B65CB3" w:rsidP="007D5709">
      <w:pPr>
        <w:ind w:firstLine="720"/>
        <w:jc w:val="both"/>
        <w:rPr>
          <w:rFonts w:ascii="Garamond" w:hAnsi="Garamond"/>
          <w:smallCaps/>
          <w:sz w:val="26"/>
          <w:szCs w:val="26"/>
        </w:rPr>
      </w:pPr>
    </w:p>
    <w:p w:rsidR="00B65CB3" w:rsidRPr="00985CAF" w:rsidRDefault="00B65CB3" w:rsidP="007D5709">
      <w:pPr>
        <w:ind w:firstLine="720"/>
        <w:jc w:val="both"/>
        <w:rPr>
          <w:rFonts w:ascii="Garamond" w:hAnsi="Garamond"/>
          <w:smallCaps/>
          <w:sz w:val="26"/>
          <w:szCs w:val="26"/>
        </w:rPr>
      </w:pPr>
      <w:r w:rsidRPr="00985CAF">
        <w:rPr>
          <w:rFonts w:ascii="Garamond" w:hAnsi="Garamond"/>
          <w:smallCaps/>
          <w:sz w:val="26"/>
          <w:szCs w:val="26"/>
        </w:rPr>
        <w:t xml:space="preserve">  </w:t>
      </w:r>
      <w:r>
        <w:rPr>
          <w:rFonts w:ascii="Garamond" w:hAnsi="Garamond"/>
          <w:smallCaps/>
          <w:sz w:val="26"/>
          <w:szCs w:val="26"/>
        </w:rPr>
        <w:t>W</w:t>
      </w:r>
      <w:r w:rsidRPr="00985CAF">
        <w:rPr>
          <w:rFonts w:ascii="Garamond" w:hAnsi="Garamond"/>
          <w:smallCaps/>
          <w:sz w:val="26"/>
          <w:szCs w:val="26"/>
        </w:rPr>
        <w:t xml:space="preserve">itness the following signatures as of the </w:t>
      </w:r>
      <w:r>
        <w:rPr>
          <w:rFonts w:ascii="Garamond" w:hAnsi="Garamond"/>
          <w:smallCaps/>
          <w:sz w:val="26"/>
          <w:szCs w:val="26"/>
        </w:rPr>
        <w:t>7</w:t>
      </w:r>
      <w:r w:rsidRPr="00985CAF">
        <w:rPr>
          <w:rFonts w:ascii="Garamond" w:hAnsi="Garamond"/>
          <w:smallCaps/>
          <w:sz w:val="26"/>
          <w:szCs w:val="26"/>
          <w:vertAlign w:val="superscript"/>
        </w:rPr>
        <w:t>th</w:t>
      </w:r>
      <w:r w:rsidRPr="00985CAF">
        <w:rPr>
          <w:rFonts w:ascii="Garamond" w:hAnsi="Garamond"/>
          <w:smallCaps/>
          <w:sz w:val="26"/>
          <w:szCs w:val="26"/>
        </w:rPr>
        <w:t xml:space="preserve"> day of </w:t>
      </w:r>
      <w:r>
        <w:rPr>
          <w:rFonts w:ascii="Garamond" w:hAnsi="Garamond"/>
          <w:smallCaps/>
          <w:sz w:val="26"/>
          <w:szCs w:val="26"/>
        </w:rPr>
        <w:t>March</w:t>
      </w:r>
      <w:r w:rsidRPr="00985CAF">
        <w:rPr>
          <w:rFonts w:ascii="Garamond" w:hAnsi="Garamond"/>
          <w:smallCaps/>
          <w:sz w:val="26"/>
          <w:szCs w:val="26"/>
        </w:rPr>
        <w:t xml:space="preserve"> in the year of our Lord 20</w:t>
      </w:r>
      <w:r>
        <w:rPr>
          <w:rFonts w:ascii="Garamond" w:hAnsi="Garamond"/>
          <w:smallCaps/>
          <w:sz w:val="26"/>
          <w:szCs w:val="26"/>
        </w:rPr>
        <w:t>15</w:t>
      </w:r>
      <w:r w:rsidRPr="00985CAF">
        <w:rPr>
          <w:rFonts w:ascii="Garamond" w:hAnsi="Garamond"/>
          <w:smallCaps/>
          <w:sz w:val="26"/>
          <w:szCs w:val="26"/>
        </w:rPr>
        <w:t>.</w:t>
      </w:r>
    </w:p>
    <w:p w:rsidR="00B65CB3" w:rsidRPr="00B65CB3" w:rsidRDefault="00B65CB3" w:rsidP="007D5709">
      <w:pPr>
        <w:jc w:val="both"/>
        <w:rPr>
          <w:rFonts w:asciiTheme="minorHAnsi" w:hAnsiTheme="minorHAnsi"/>
          <w:sz w:val="12"/>
          <w:szCs w:val="12"/>
        </w:rPr>
      </w:pPr>
    </w:p>
    <w:p w:rsidR="009A1FAB" w:rsidRDefault="009A1FAB" w:rsidP="007D5709">
      <w:pPr>
        <w:jc w:val="both"/>
        <w:rPr>
          <w:rFonts w:asciiTheme="minorHAnsi" w:hAnsiTheme="minorHAnsi"/>
          <w:sz w:val="12"/>
          <w:szCs w:val="12"/>
        </w:rPr>
      </w:pPr>
    </w:p>
    <w:sectPr w:rsidR="009A1FAB" w:rsidSect="00865EAF">
      <w:headerReference w:type="default" r:id="rId10"/>
      <w:footerReference w:type="default" r:id="rId11"/>
      <w:headerReference w:type="first" r:id="rId12"/>
      <w:footerReference w:type="first" r:id="rId13"/>
      <w:pgSz w:w="12240" w:h="15840" w:code="1"/>
      <w:pgMar w:top="900" w:right="1800" w:bottom="860" w:left="1800" w:header="317" w:footer="37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3C9" w:rsidRDefault="00C223C9" w:rsidP="00E6578A">
      <w:r>
        <w:separator/>
      </w:r>
    </w:p>
  </w:endnote>
  <w:endnote w:type="continuationSeparator" w:id="0">
    <w:p w:rsidR="00C223C9" w:rsidRDefault="00C223C9" w:rsidP="00E6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nglish">
    <w:altName w:val="Times New Roman"/>
    <w:charset w:val="00"/>
    <w:family w:val="auto"/>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714" w:rsidRDefault="00127714" w:rsidP="00E6578A">
    <w:pPr>
      <w:pStyle w:val="Footer"/>
      <w:tabs>
        <w:tab w:val="clear" w:pos="9360"/>
      </w:tabs>
      <w:ind w:left="-720" w:right="-900"/>
      <w:jc w:val="center"/>
      <w:rPr>
        <w:sz w:val="19"/>
        <w:szCs w:val="19"/>
      </w:rPr>
    </w:pPr>
  </w:p>
  <w:p w:rsidR="00127714" w:rsidRDefault="00E35F42" w:rsidP="00E6578A">
    <w:pPr>
      <w:pStyle w:val="Footer"/>
    </w:pPr>
    <w:r>
      <w:rPr>
        <w:noProof/>
      </w:rPr>
      <w:drawing>
        <wp:inline distT="0" distB="0" distL="0" distR="0">
          <wp:extent cx="5486400" cy="807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13_CPCF-LETTERfooter_8.5x1.25_2c-pms872c-2766c_600cmyk_oF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0" cy="80708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ECA" w:rsidRDefault="002E0ECA">
    <w:pPr>
      <w:pStyle w:val="Footer"/>
    </w:pPr>
    <w:r w:rsidRPr="002E0ECA">
      <w:rPr>
        <w:noProof/>
      </w:rPr>
      <w:drawing>
        <wp:inline distT="0" distB="0" distL="0" distR="0">
          <wp:extent cx="5486400" cy="80708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13_CPCF-LETTERfooter_8.5x1.25_2c-pms872c-2766c_600cmyk_oF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0" cy="8070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3C9" w:rsidRDefault="00C223C9" w:rsidP="00E6578A">
      <w:r>
        <w:separator/>
      </w:r>
    </w:p>
  </w:footnote>
  <w:footnote w:type="continuationSeparator" w:id="0">
    <w:p w:rsidR="00C223C9" w:rsidRDefault="00C223C9" w:rsidP="00E65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714" w:rsidRDefault="00127714" w:rsidP="00E35F42">
    <w:pPr>
      <w:pStyle w:val="Header"/>
      <w:tabs>
        <w:tab w:val="clear" w:pos="4680"/>
        <w:tab w:val="clear" w:pos="9360"/>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C18" w:rsidRDefault="00386384" w:rsidP="00E20C18">
    <w:pPr>
      <w:pStyle w:val="Header"/>
      <w:jc w:val="center"/>
    </w:pPr>
    <w:r w:rsidRPr="00386384">
      <w:rPr>
        <w:noProof/>
      </w:rPr>
      <w:drawing>
        <wp:inline distT="0" distB="0" distL="0" distR="0">
          <wp:extent cx="1543050" cy="1543050"/>
          <wp:effectExtent l="0" t="0" r="0" b="0"/>
          <wp:docPr id="6" name="Picture 0" descr="021915_CPCF_PrayUSA-LOGOonly_6x6_rgb72dpi-clear_oF1web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915_CPCF_PrayUSA-LOGOonly_6x6_rgb72dpi-clear_oF1webLO.png"/>
                  <pic:cNvPicPr/>
                </pic:nvPicPr>
                <pic:blipFill>
                  <a:blip r:embed="rId1"/>
                  <a:stretch>
                    <a:fillRect/>
                  </a:stretch>
                </pic:blipFill>
                <pic:spPr>
                  <a:xfrm>
                    <a:off x="0" y="0"/>
                    <a:ext cx="1543050" cy="15430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524"/>
    <w:multiLevelType w:val="hybridMultilevel"/>
    <w:tmpl w:val="89248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B12A4"/>
    <w:multiLevelType w:val="hybridMultilevel"/>
    <w:tmpl w:val="760050A4"/>
    <w:lvl w:ilvl="0" w:tplc="D6D2D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52C7E"/>
    <w:multiLevelType w:val="hybridMultilevel"/>
    <w:tmpl w:val="1AAC86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F1385"/>
    <w:multiLevelType w:val="hybridMultilevel"/>
    <w:tmpl w:val="1A64E4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83810"/>
    <w:multiLevelType w:val="hybridMultilevel"/>
    <w:tmpl w:val="B3821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916FAA"/>
    <w:multiLevelType w:val="hybridMultilevel"/>
    <w:tmpl w:val="28EA0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D51D87"/>
    <w:multiLevelType w:val="hybridMultilevel"/>
    <w:tmpl w:val="FA181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CC632B"/>
    <w:multiLevelType w:val="hybridMultilevel"/>
    <w:tmpl w:val="4D0C5A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52E0F8E"/>
    <w:multiLevelType w:val="hybridMultilevel"/>
    <w:tmpl w:val="D6F292B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F71260"/>
    <w:multiLevelType w:val="hybridMultilevel"/>
    <w:tmpl w:val="5EC874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D96903"/>
    <w:multiLevelType w:val="hybridMultilevel"/>
    <w:tmpl w:val="EAE28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F13B3F"/>
    <w:multiLevelType w:val="hybridMultilevel"/>
    <w:tmpl w:val="B37C2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B52C1C"/>
    <w:multiLevelType w:val="hybridMultilevel"/>
    <w:tmpl w:val="C19AD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6C7D14"/>
    <w:multiLevelType w:val="hybridMultilevel"/>
    <w:tmpl w:val="717C0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13"/>
  </w:num>
  <w:num w:numId="5">
    <w:abstractNumId w:val="2"/>
  </w:num>
  <w:num w:numId="6">
    <w:abstractNumId w:val="8"/>
  </w:num>
  <w:num w:numId="7">
    <w:abstractNumId w:val="12"/>
  </w:num>
  <w:num w:numId="8">
    <w:abstractNumId w:val="4"/>
  </w:num>
  <w:num w:numId="9">
    <w:abstractNumId w:val="3"/>
  </w:num>
  <w:num w:numId="10">
    <w:abstractNumId w:val="9"/>
  </w:num>
  <w:num w:numId="11">
    <w:abstractNumId w:val="6"/>
  </w:num>
  <w:num w:numId="12">
    <w:abstractNumId w:val="7"/>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BEB"/>
    <w:rsid w:val="00021DEC"/>
    <w:rsid w:val="00032EBD"/>
    <w:rsid w:val="00066C1D"/>
    <w:rsid w:val="0007242A"/>
    <w:rsid w:val="000764C1"/>
    <w:rsid w:val="00086426"/>
    <w:rsid w:val="00091A28"/>
    <w:rsid w:val="000B318C"/>
    <w:rsid w:val="000E0502"/>
    <w:rsid w:val="000F4643"/>
    <w:rsid w:val="00127714"/>
    <w:rsid w:val="0013488F"/>
    <w:rsid w:val="00146394"/>
    <w:rsid w:val="00146789"/>
    <w:rsid w:val="0015575D"/>
    <w:rsid w:val="001D6D82"/>
    <w:rsid w:val="001E532F"/>
    <w:rsid w:val="0021200C"/>
    <w:rsid w:val="00222BEB"/>
    <w:rsid w:val="002A499C"/>
    <w:rsid w:val="002A7DF4"/>
    <w:rsid w:val="002B74C6"/>
    <w:rsid w:val="002E0ECA"/>
    <w:rsid w:val="00300C3E"/>
    <w:rsid w:val="0030151A"/>
    <w:rsid w:val="00325D7D"/>
    <w:rsid w:val="0034723E"/>
    <w:rsid w:val="0035134F"/>
    <w:rsid w:val="00361C12"/>
    <w:rsid w:val="00386384"/>
    <w:rsid w:val="00437CE2"/>
    <w:rsid w:val="00482C59"/>
    <w:rsid w:val="00485806"/>
    <w:rsid w:val="004D49D5"/>
    <w:rsid w:val="00536FCA"/>
    <w:rsid w:val="00545D6E"/>
    <w:rsid w:val="005669FD"/>
    <w:rsid w:val="00585417"/>
    <w:rsid w:val="00597F33"/>
    <w:rsid w:val="005D156E"/>
    <w:rsid w:val="006011F0"/>
    <w:rsid w:val="00630189"/>
    <w:rsid w:val="00642355"/>
    <w:rsid w:val="006447C1"/>
    <w:rsid w:val="006457C7"/>
    <w:rsid w:val="00655294"/>
    <w:rsid w:val="00667AEC"/>
    <w:rsid w:val="00693FD8"/>
    <w:rsid w:val="00697D59"/>
    <w:rsid w:val="006A4A78"/>
    <w:rsid w:val="006D424D"/>
    <w:rsid w:val="00711D2E"/>
    <w:rsid w:val="00722BD5"/>
    <w:rsid w:val="00731212"/>
    <w:rsid w:val="00791315"/>
    <w:rsid w:val="007A7AC7"/>
    <w:rsid w:val="007B689B"/>
    <w:rsid w:val="007B7F1A"/>
    <w:rsid w:val="007C4891"/>
    <w:rsid w:val="007C7AC3"/>
    <w:rsid w:val="007D5709"/>
    <w:rsid w:val="007E4636"/>
    <w:rsid w:val="007E67FD"/>
    <w:rsid w:val="007F60F6"/>
    <w:rsid w:val="00865EAF"/>
    <w:rsid w:val="0089418C"/>
    <w:rsid w:val="008A1C74"/>
    <w:rsid w:val="008B7AAD"/>
    <w:rsid w:val="008C06B3"/>
    <w:rsid w:val="008E4347"/>
    <w:rsid w:val="00904267"/>
    <w:rsid w:val="009147F0"/>
    <w:rsid w:val="00986382"/>
    <w:rsid w:val="009A1FA7"/>
    <w:rsid w:val="009A1FAB"/>
    <w:rsid w:val="009A4091"/>
    <w:rsid w:val="009B6377"/>
    <w:rsid w:val="009C78DD"/>
    <w:rsid w:val="00A11ACE"/>
    <w:rsid w:val="00AC3945"/>
    <w:rsid w:val="00AD1726"/>
    <w:rsid w:val="00AD582D"/>
    <w:rsid w:val="00AF0A95"/>
    <w:rsid w:val="00B067E9"/>
    <w:rsid w:val="00B3099B"/>
    <w:rsid w:val="00B5459B"/>
    <w:rsid w:val="00B64539"/>
    <w:rsid w:val="00B65CB3"/>
    <w:rsid w:val="00B927E7"/>
    <w:rsid w:val="00BE692E"/>
    <w:rsid w:val="00C2192E"/>
    <w:rsid w:val="00C223C9"/>
    <w:rsid w:val="00C32A6A"/>
    <w:rsid w:val="00C367C6"/>
    <w:rsid w:val="00C77E0C"/>
    <w:rsid w:val="00CB1D9D"/>
    <w:rsid w:val="00CC43F9"/>
    <w:rsid w:val="00CE58A8"/>
    <w:rsid w:val="00CF61A8"/>
    <w:rsid w:val="00D3511B"/>
    <w:rsid w:val="00D7422C"/>
    <w:rsid w:val="00D84D62"/>
    <w:rsid w:val="00D96E9F"/>
    <w:rsid w:val="00DB4576"/>
    <w:rsid w:val="00DC24A7"/>
    <w:rsid w:val="00DE4748"/>
    <w:rsid w:val="00DF756F"/>
    <w:rsid w:val="00E20C18"/>
    <w:rsid w:val="00E27F3D"/>
    <w:rsid w:val="00E30286"/>
    <w:rsid w:val="00E35F42"/>
    <w:rsid w:val="00E375A6"/>
    <w:rsid w:val="00E43B72"/>
    <w:rsid w:val="00E5550F"/>
    <w:rsid w:val="00E6578A"/>
    <w:rsid w:val="00E779BA"/>
    <w:rsid w:val="00EA403E"/>
    <w:rsid w:val="00EC0325"/>
    <w:rsid w:val="00ED0B02"/>
    <w:rsid w:val="00F077B6"/>
    <w:rsid w:val="00F3477B"/>
    <w:rsid w:val="00F47693"/>
    <w:rsid w:val="00F67538"/>
    <w:rsid w:val="00F932A3"/>
    <w:rsid w:val="00F9493D"/>
    <w:rsid w:val="00F967E3"/>
    <w:rsid w:val="00FB7B04"/>
    <w:rsid w:val="00FC6289"/>
    <w:rsid w:val="00FC6B3A"/>
    <w:rsid w:val="00FC74C1"/>
    <w:rsid w:val="00FE2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rsid w:val="0089418C"/>
    <w:pPr>
      <w:spacing w:before="120"/>
      <w:ind w:left="720"/>
    </w:pPr>
    <w:rPr>
      <w:rFonts w:ascii="Arial" w:hAnsi="Arial"/>
      <w:b/>
    </w:rPr>
  </w:style>
  <w:style w:type="paragraph" w:styleId="EnvelopeAddress">
    <w:name w:val="envelope address"/>
    <w:basedOn w:val="Normal"/>
    <w:semiHidden/>
    <w:rsid w:val="0089418C"/>
    <w:pPr>
      <w:framePr w:w="7920" w:h="1980" w:hRule="exact" w:hSpace="180" w:wrap="auto" w:hAnchor="page" w:xAlign="center" w:yAlign="bottom"/>
      <w:ind w:left="2880"/>
    </w:pPr>
    <w:rPr>
      <w:rFonts w:ascii="Arial" w:hAnsi="Arial"/>
      <w:sz w:val="24"/>
    </w:rPr>
  </w:style>
  <w:style w:type="character" w:styleId="Hyperlink">
    <w:name w:val="Hyperlink"/>
    <w:basedOn w:val="DefaultParagraphFont"/>
    <w:uiPriority w:val="99"/>
    <w:unhideWhenUsed/>
    <w:rsid w:val="00CE58A8"/>
    <w:rPr>
      <w:color w:val="0000FF"/>
      <w:u w:val="single"/>
    </w:rPr>
  </w:style>
  <w:style w:type="paragraph" w:styleId="NormalWeb">
    <w:name w:val="Normal (Web)"/>
    <w:basedOn w:val="Normal"/>
    <w:uiPriority w:val="99"/>
    <w:unhideWhenUsed/>
    <w:rsid w:val="00E6578A"/>
    <w:pPr>
      <w:spacing w:before="100" w:beforeAutospacing="1" w:after="100" w:afterAutospacing="1"/>
    </w:pPr>
    <w:rPr>
      <w:sz w:val="24"/>
      <w:szCs w:val="24"/>
    </w:rPr>
  </w:style>
  <w:style w:type="paragraph" w:styleId="Header">
    <w:name w:val="header"/>
    <w:basedOn w:val="Normal"/>
    <w:link w:val="HeaderChar"/>
    <w:uiPriority w:val="99"/>
    <w:unhideWhenUsed/>
    <w:rsid w:val="00E6578A"/>
    <w:pPr>
      <w:tabs>
        <w:tab w:val="center" w:pos="4680"/>
        <w:tab w:val="right" w:pos="9360"/>
      </w:tabs>
    </w:pPr>
  </w:style>
  <w:style w:type="character" w:customStyle="1" w:styleId="HeaderChar">
    <w:name w:val="Header Char"/>
    <w:basedOn w:val="DefaultParagraphFont"/>
    <w:link w:val="Header"/>
    <w:uiPriority w:val="99"/>
    <w:rsid w:val="00E6578A"/>
  </w:style>
  <w:style w:type="paragraph" w:styleId="Footer">
    <w:name w:val="footer"/>
    <w:basedOn w:val="Normal"/>
    <w:link w:val="FooterChar"/>
    <w:uiPriority w:val="99"/>
    <w:unhideWhenUsed/>
    <w:rsid w:val="00E6578A"/>
    <w:pPr>
      <w:tabs>
        <w:tab w:val="center" w:pos="4680"/>
        <w:tab w:val="right" w:pos="9360"/>
      </w:tabs>
    </w:pPr>
  </w:style>
  <w:style w:type="character" w:customStyle="1" w:styleId="FooterChar">
    <w:name w:val="Footer Char"/>
    <w:basedOn w:val="DefaultParagraphFont"/>
    <w:link w:val="Footer"/>
    <w:uiPriority w:val="99"/>
    <w:rsid w:val="00E6578A"/>
  </w:style>
  <w:style w:type="character" w:styleId="Strong">
    <w:name w:val="Strong"/>
    <w:basedOn w:val="DefaultParagraphFont"/>
    <w:uiPriority w:val="22"/>
    <w:qFormat/>
    <w:rsid w:val="002B74C6"/>
    <w:rPr>
      <w:b/>
      <w:bCs/>
    </w:rPr>
  </w:style>
  <w:style w:type="paragraph" w:customStyle="1" w:styleId="Default">
    <w:name w:val="Default"/>
    <w:rsid w:val="00697D59"/>
    <w:pPr>
      <w:autoSpaceDE w:val="0"/>
      <w:autoSpaceDN w:val="0"/>
      <w:adjustRightInd w:val="0"/>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CB1D9D"/>
    <w:rPr>
      <w:rFonts w:ascii="Tahoma" w:hAnsi="Tahoma" w:cs="Tahoma"/>
      <w:sz w:val="16"/>
      <w:szCs w:val="16"/>
    </w:rPr>
  </w:style>
  <w:style w:type="character" w:customStyle="1" w:styleId="BalloonTextChar">
    <w:name w:val="Balloon Text Char"/>
    <w:basedOn w:val="DefaultParagraphFont"/>
    <w:link w:val="BalloonText"/>
    <w:uiPriority w:val="99"/>
    <w:semiHidden/>
    <w:rsid w:val="00CB1D9D"/>
    <w:rPr>
      <w:rFonts w:ascii="Tahoma" w:hAnsi="Tahoma" w:cs="Tahoma"/>
      <w:sz w:val="16"/>
      <w:szCs w:val="16"/>
    </w:rPr>
  </w:style>
  <w:style w:type="character" w:customStyle="1" w:styleId="usercontent">
    <w:name w:val="usercontent"/>
    <w:basedOn w:val="DefaultParagraphFont"/>
    <w:rsid w:val="002A7DF4"/>
  </w:style>
  <w:style w:type="character" w:customStyle="1" w:styleId="textexposedshow">
    <w:name w:val="text_exposed_show"/>
    <w:basedOn w:val="DefaultParagraphFont"/>
    <w:rsid w:val="002A7DF4"/>
  </w:style>
  <w:style w:type="character" w:styleId="CommentReference">
    <w:name w:val="annotation reference"/>
    <w:basedOn w:val="DefaultParagraphFont"/>
    <w:uiPriority w:val="99"/>
    <w:semiHidden/>
    <w:unhideWhenUsed/>
    <w:rsid w:val="00711D2E"/>
    <w:rPr>
      <w:sz w:val="16"/>
      <w:szCs w:val="16"/>
    </w:rPr>
  </w:style>
  <w:style w:type="paragraph" w:styleId="CommentText">
    <w:name w:val="annotation text"/>
    <w:basedOn w:val="Normal"/>
    <w:link w:val="CommentTextChar"/>
    <w:uiPriority w:val="99"/>
    <w:semiHidden/>
    <w:unhideWhenUsed/>
    <w:rsid w:val="00711D2E"/>
  </w:style>
  <w:style w:type="character" w:customStyle="1" w:styleId="CommentTextChar">
    <w:name w:val="Comment Text Char"/>
    <w:basedOn w:val="DefaultParagraphFont"/>
    <w:link w:val="CommentText"/>
    <w:uiPriority w:val="99"/>
    <w:semiHidden/>
    <w:rsid w:val="00711D2E"/>
  </w:style>
  <w:style w:type="paragraph" w:styleId="CommentSubject">
    <w:name w:val="annotation subject"/>
    <w:basedOn w:val="CommentText"/>
    <w:next w:val="CommentText"/>
    <w:link w:val="CommentSubjectChar"/>
    <w:uiPriority w:val="99"/>
    <w:semiHidden/>
    <w:unhideWhenUsed/>
    <w:rsid w:val="00711D2E"/>
    <w:rPr>
      <w:b/>
      <w:bCs/>
    </w:rPr>
  </w:style>
  <w:style w:type="character" w:customStyle="1" w:styleId="CommentSubjectChar">
    <w:name w:val="Comment Subject Char"/>
    <w:basedOn w:val="CommentTextChar"/>
    <w:link w:val="CommentSubject"/>
    <w:uiPriority w:val="99"/>
    <w:semiHidden/>
    <w:rsid w:val="00711D2E"/>
    <w:rPr>
      <w:b/>
      <w:bCs/>
    </w:rPr>
  </w:style>
  <w:style w:type="paragraph" w:styleId="ListParagraph">
    <w:name w:val="List Paragraph"/>
    <w:basedOn w:val="Normal"/>
    <w:uiPriority w:val="34"/>
    <w:qFormat/>
    <w:rsid w:val="001E53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
    <w:name w:val="contents"/>
    <w:rsid w:val="0089418C"/>
    <w:pPr>
      <w:spacing w:before="120"/>
      <w:ind w:left="720"/>
    </w:pPr>
    <w:rPr>
      <w:rFonts w:ascii="Arial" w:hAnsi="Arial"/>
      <w:b/>
    </w:rPr>
  </w:style>
  <w:style w:type="paragraph" w:styleId="EnvelopeAddress">
    <w:name w:val="envelope address"/>
    <w:basedOn w:val="Normal"/>
    <w:semiHidden/>
    <w:rsid w:val="0089418C"/>
    <w:pPr>
      <w:framePr w:w="7920" w:h="1980" w:hRule="exact" w:hSpace="180" w:wrap="auto" w:hAnchor="page" w:xAlign="center" w:yAlign="bottom"/>
      <w:ind w:left="2880"/>
    </w:pPr>
    <w:rPr>
      <w:rFonts w:ascii="Arial" w:hAnsi="Arial"/>
      <w:sz w:val="24"/>
    </w:rPr>
  </w:style>
  <w:style w:type="character" w:styleId="Hyperlink">
    <w:name w:val="Hyperlink"/>
    <w:basedOn w:val="DefaultParagraphFont"/>
    <w:uiPriority w:val="99"/>
    <w:unhideWhenUsed/>
    <w:rsid w:val="00CE58A8"/>
    <w:rPr>
      <w:color w:val="0000FF"/>
      <w:u w:val="single"/>
    </w:rPr>
  </w:style>
  <w:style w:type="paragraph" w:styleId="NormalWeb">
    <w:name w:val="Normal (Web)"/>
    <w:basedOn w:val="Normal"/>
    <w:uiPriority w:val="99"/>
    <w:unhideWhenUsed/>
    <w:rsid w:val="00E6578A"/>
    <w:pPr>
      <w:spacing w:before="100" w:beforeAutospacing="1" w:after="100" w:afterAutospacing="1"/>
    </w:pPr>
    <w:rPr>
      <w:sz w:val="24"/>
      <w:szCs w:val="24"/>
    </w:rPr>
  </w:style>
  <w:style w:type="paragraph" w:styleId="Header">
    <w:name w:val="header"/>
    <w:basedOn w:val="Normal"/>
    <w:link w:val="HeaderChar"/>
    <w:uiPriority w:val="99"/>
    <w:unhideWhenUsed/>
    <w:rsid w:val="00E6578A"/>
    <w:pPr>
      <w:tabs>
        <w:tab w:val="center" w:pos="4680"/>
        <w:tab w:val="right" w:pos="9360"/>
      </w:tabs>
    </w:pPr>
  </w:style>
  <w:style w:type="character" w:customStyle="1" w:styleId="HeaderChar">
    <w:name w:val="Header Char"/>
    <w:basedOn w:val="DefaultParagraphFont"/>
    <w:link w:val="Header"/>
    <w:uiPriority w:val="99"/>
    <w:rsid w:val="00E6578A"/>
  </w:style>
  <w:style w:type="paragraph" w:styleId="Footer">
    <w:name w:val="footer"/>
    <w:basedOn w:val="Normal"/>
    <w:link w:val="FooterChar"/>
    <w:uiPriority w:val="99"/>
    <w:unhideWhenUsed/>
    <w:rsid w:val="00E6578A"/>
    <w:pPr>
      <w:tabs>
        <w:tab w:val="center" w:pos="4680"/>
        <w:tab w:val="right" w:pos="9360"/>
      </w:tabs>
    </w:pPr>
  </w:style>
  <w:style w:type="character" w:customStyle="1" w:styleId="FooterChar">
    <w:name w:val="Footer Char"/>
    <w:basedOn w:val="DefaultParagraphFont"/>
    <w:link w:val="Footer"/>
    <w:uiPriority w:val="99"/>
    <w:rsid w:val="00E6578A"/>
  </w:style>
  <w:style w:type="character" w:styleId="Strong">
    <w:name w:val="Strong"/>
    <w:basedOn w:val="DefaultParagraphFont"/>
    <w:uiPriority w:val="22"/>
    <w:qFormat/>
    <w:rsid w:val="002B74C6"/>
    <w:rPr>
      <w:b/>
      <w:bCs/>
    </w:rPr>
  </w:style>
  <w:style w:type="paragraph" w:customStyle="1" w:styleId="Default">
    <w:name w:val="Default"/>
    <w:rsid w:val="00697D59"/>
    <w:pPr>
      <w:autoSpaceDE w:val="0"/>
      <w:autoSpaceDN w:val="0"/>
      <w:adjustRightInd w:val="0"/>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CB1D9D"/>
    <w:rPr>
      <w:rFonts w:ascii="Tahoma" w:hAnsi="Tahoma" w:cs="Tahoma"/>
      <w:sz w:val="16"/>
      <w:szCs w:val="16"/>
    </w:rPr>
  </w:style>
  <w:style w:type="character" w:customStyle="1" w:styleId="BalloonTextChar">
    <w:name w:val="Balloon Text Char"/>
    <w:basedOn w:val="DefaultParagraphFont"/>
    <w:link w:val="BalloonText"/>
    <w:uiPriority w:val="99"/>
    <w:semiHidden/>
    <w:rsid w:val="00CB1D9D"/>
    <w:rPr>
      <w:rFonts w:ascii="Tahoma" w:hAnsi="Tahoma" w:cs="Tahoma"/>
      <w:sz w:val="16"/>
      <w:szCs w:val="16"/>
    </w:rPr>
  </w:style>
  <w:style w:type="character" w:customStyle="1" w:styleId="usercontent">
    <w:name w:val="usercontent"/>
    <w:basedOn w:val="DefaultParagraphFont"/>
    <w:rsid w:val="002A7DF4"/>
  </w:style>
  <w:style w:type="character" w:customStyle="1" w:styleId="textexposedshow">
    <w:name w:val="text_exposed_show"/>
    <w:basedOn w:val="DefaultParagraphFont"/>
    <w:rsid w:val="002A7DF4"/>
  </w:style>
  <w:style w:type="character" w:styleId="CommentReference">
    <w:name w:val="annotation reference"/>
    <w:basedOn w:val="DefaultParagraphFont"/>
    <w:uiPriority w:val="99"/>
    <w:semiHidden/>
    <w:unhideWhenUsed/>
    <w:rsid w:val="00711D2E"/>
    <w:rPr>
      <w:sz w:val="16"/>
      <w:szCs w:val="16"/>
    </w:rPr>
  </w:style>
  <w:style w:type="paragraph" w:styleId="CommentText">
    <w:name w:val="annotation text"/>
    <w:basedOn w:val="Normal"/>
    <w:link w:val="CommentTextChar"/>
    <w:uiPriority w:val="99"/>
    <w:semiHidden/>
    <w:unhideWhenUsed/>
    <w:rsid w:val="00711D2E"/>
  </w:style>
  <w:style w:type="character" w:customStyle="1" w:styleId="CommentTextChar">
    <w:name w:val="Comment Text Char"/>
    <w:basedOn w:val="DefaultParagraphFont"/>
    <w:link w:val="CommentText"/>
    <w:uiPriority w:val="99"/>
    <w:semiHidden/>
    <w:rsid w:val="00711D2E"/>
  </w:style>
  <w:style w:type="paragraph" w:styleId="CommentSubject">
    <w:name w:val="annotation subject"/>
    <w:basedOn w:val="CommentText"/>
    <w:next w:val="CommentText"/>
    <w:link w:val="CommentSubjectChar"/>
    <w:uiPriority w:val="99"/>
    <w:semiHidden/>
    <w:unhideWhenUsed/>
    <w:rsid w:val="00711D2E"/>
    <w:rPr>
      <w:b/>
      <w:bCs/>
    </w:rPr>
  </w:style>
  <w:style w:type="character" w:customStyle="1" w:styleId="CommentSubjectChar">
    <w:name w:val="Comment Subject Char"/>
    <w:basedOn w:val="CommentTextChar"/>
    <w:link w:val="CommentSubject"/>
    <w:uiPriority w:val="99"/>
    <w:semiHidden/>
    <w:rsid w:val="00711D2E"/>
    <w:rPr>
      <w:b/>
      <w:bCs/>
    </w:rPr>
  </w:style>
  <w:style w:type="paragraph" w:styleId="ListParagraph">
    <w:name w:val="List Paragraph"/>
    <w:basedOn w:val="Normal"/>
    <w:uiPriority w:val="34"/>
    <w:qFormat/>
    <w:rsid w:val="001E53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459116">
      <w:bodyDiv w:val="1"/>
      <w:marLeft w:val="0"/>
      <w:marRight w:val="0"/>
      <w:marTop w:val="0"/>
      <w:marBottom w:val="0"/>
      <w:divBdr>
        <w:top w:val="none" w:sz="0" w:space="0" w:color="auto"/>
        <w:left w:val="none" w:sz="0" w:space="0" w:color="auto"/>
        <w:bottom w:val="none" w:sz="0" w:space="0" w:color="auto"/>
        <w:right w:val="none" w:sz="0" w:space="0" w:color="auto"/>
      </w:divBdr>
    </w:div>
    <w:div w:id="1544252248">
      <w:bodyDiv w:val="1"/>
      <w:marLeft w:val="0"/>
      <w:marRight w:val="0"/>
      <w:marTop w:val="0"/>
      <w:marBottom w:val="0"/>
      <w:divBdr>
        <w:top w:val="none" w:sz="0" w:space="0" w:color="auto"/>
        <w:left w:val="none" w:sz="0" w:space="0" w:color="auto"/>
        <w:bottom w:val="none" w:sz="0" w:space="0" w:color="auto"/>
        <w:right w:val="none" w:sz="0" w:space="0" w:color="auto"/>
      </w:divBdr>
      <w:divsChild>
        <w:div w:id="1588684590">
          <w:marLeft w:val="0"/>
          <w:marRight w:val="0"/>
          <w:marTop w:val="0"/>
          <w:marBottom w:val="0"/>
          <w:divBdr>
            <w:top w:val="none" w:sz="0" w:space="0" w:color="auto"/>
            <w:left w:val="none" w:sz="0" w:space="0" w:color="auto"/>
            <w:bottom w:val="none" w:sz="0" w:space="0" w:color="auto"/>
            <w:right w:val="none" w:sz="0" w:space="0" w:color="auto"/>
          </w:divBdr>
        </w:div>
        <w:div w:id="52852300">
          <w:marLeft w:val="0"/>
          <w:marRight w:val="0"/>
          <w:marTop w:val="0"/>
          <w:marBottom w:val="0"/>
          <w:divBdr>
            <w:top w:val="none" w:sz="0" w:space="0" w:color="auto"/>
            <w:left w:val="none" w:sz="0" w:space="0" w:color="auto"/>
            <w:bottom w:val="none" w:sz="0" w:space="0" w:color="auto"/>
            <w:right w:val="none" w:sz="0" w:space="0" w:color="auto"/>
          </w:divBdr>
        </w:div>
        <w:div w:id="2130051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rayUSA.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0AA88-CCFC-4E14-A3A2-EA79DCF9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4846</CharactersWithSpaces>
  <SharedDoc>false</SharedDoc>
  <HLinks>
    <vt:vector size="96" baseType="variant">
      <vt:variant>
        <vt:i4>3473471</vt:i4>
      </vt:variant>
      <vt:variant>
        <vt:i4>45</vt:i4>
      </vt:variant>
      <vt:variant>
        <vt:i4>0</vt:i4>
      </vt:variant>
      <vt:variant>
        <vt:i4>5</vt:i4>
      </vt:variant>
      <vt:variant>
        <vt:lpwstr>http://www.house.gov/pitts/</vt:lpwstr>
      </vt:variant>
      <vt:variant>
        <vt:lpwstr/>
      </vt:variant>
      <vt:variant>
        <vt:i4>4128880</vt:i4>
      </vt:variant>
      <vt:variant>
        <vt:i4>42</vt:i4>
      </vt:variant>
      <vt:variant>
        <vt:i4>0</vt:i4>
      </vt:variant>
      <vt:variant>
        <vt:i4>5</vt:i4>
      </vt:variant>
      <vt:variant>
        <vt:lpwstr>http://mikepence.house.gov/</vt:lpwstr>
      </vt:variant>
      <vt:variant>
        <vt:lpwstr/>
      </vt:variant>
      <vt:variant>
        <vt:i4>2556031</vt:i4>
      </vt:variant>
      <vt:variant>
        <vt:i4>39</vt:i4>
      </vt:variant>
      <vt:variant>
        <vt:i4>0</vt:i4>
      </vt:variant>
      <vt:variant>
        <vt:i4>5</vt:i4>
      </vt:variant>
      <vt:variant>
        <vt:lpwstr>http://randy.house.gov/</vt:lpwstr>
      </vt:variant>
      <vt:variant>
        <vt:lpwstr/>
      </vt:variant>
      <vt:variant>
        <vt:i4>4325387</vt:i4>
      </vt:variant>
      <vt:variant>
        <vt:i4>36</vt:i4>
      </vt:variant>
      <vt:variant>
        <vt:i4>0</vt:i4>
      </vt:variant>
      <vt:variant>
        <vt:i4>5</vt:i4>
      </vt:variant>
      <vt:variant>
        <vt:lpwstr>http://lamborn.house.gov/</vt:lpwstr>
      </vt:variant>
      <vt:variant>
        <vt:lpwstr/>
      </vt:variant>
      <vt:variant>
        <vt:i4>2424952</vt:i4>
      </vt:variant>
      <vt:variant>
        <vt:i4>33</vt:i4>
      </vt:variant>
      <vt:variant>
        <vt:i4>0</vt:i4>
      </vt:variant>
      <vt:variant>
        <vt:i4>5</vt:i4>
      </vt:variant>
      <vt:variant>
        <vt:lpwstr>http://kline.house.gov/</vt:lpwstr>
      </vt:variant>
      <vt:variant>
        <vt:lpwstr/>
      </vt:variant>
      <vt:variant>
        <vt:i4>524291</vt:i4>
      </vt:variant>
      <vt:variant>
        <vt:i4>30</vt:i4>
      </vt:variant>
      <vt:variant>
        <vt:i4>0</vt:i4>
      </vt:variant>
      <vt:variant>
        <vt:i4>5</vt:i4>
      </vt:variant>
      <vt:variant>
        <vt:lpwstr>http://harper.house.gov/</vt:lpwstr>
      </vt:variant>
      <vt:variant>
        <vt:lpwstr/>
      </vt:variant>
      <vt:variant>
        <vt:i4>4587549</vt:i4>
      </vt:variant>
      <vt:variant>
        <vt:i4>27</vt:i4>
      </vt:variant>
      <vt:variant>
        <vt:i4>0</vt:i4>
      </vt:variant>
      <vt:variant>
        <vt:i4>5</vt:i4>
      </vt:variant>
      <vt:variant>
        <vt:lpwstr>http://garrett.house.gov/</vt:lpwstr>
      </vt:variant>
      <vt:variant>
        <vt:lpwstr/>
      </vt:variant>
      <vt:variant>
        <vt:i4>65613</vt:i4>
      </vt:variant>
      <vt:variant>
        <vt:i4>24</vt:i4>
      </vt:variant>
      <vt:variant>
        <vt:i4>0</vt:i4>
      </vt:variant>
      <vt:variant>
        <vt:i4>5</vt:i4>
      </vt:variant>
      <vt:variant>
        <vt:lpwstr>http://www.house.gov/franks/</vt:lpwstr>
      </vt:variant>
      <vt:variant>
        <vt:lpwstr/>
      </vt:variant>
      <vt:variant>
        <vt:i4>4259861</vt:i4>
      </vt:variant>
      <vt:variant>
        <vt:i4>21</vt:i4>
      </vt:variant>
      <vt:variant>
        <vt:i4>0</vt:i4>
      </vt:variant>
      <vt:variant>
        <vt:i4>5</vt:i4>
      </vt:variant>
      <vt:variant>
        <vt:lpwstr>http://conaway.house.gov/</vt:lpwstr>
      </vt:variant>
      <vt:variant>
        <vt:lpwstr/>
      </vt:variant>
      <vt:variant>
        <vt:i4>196615</vt:i4>
      </vt:variant>
      <vt:variant>
        <vt:i4>18</vt:i4>
      </vt:variant>
      <vt:variant>
        <vt:i4>0</vt:i4>
      </vt:variant>
      <vt:variant>
        <vt:i4>5</vt:i4>
      </vt:variant>
      <vt:variant>
        <vt:lpwstr>http://carter.house.gov/</vt:lpwstr>
      </vt:variant>
      <vt:variant>
        <vt:lpwstr/>
      </vt:variant>
      <vt:variant>
        <vt:i4>2162813</vt:i4>
      </vt:variant>
      <vt:variant>
        <vt:i4>15</vt:i4>
      </vt:variant>
      <vt:variant>
        <vt:i4>0</vt:i4>
      </vt:variant>
      <vt:variant>
        <vt:i4>5</vt:i4>
      </vt:variant>
      <vt:variant>
        <vt:lpwstr>http://broun.house.gov/</vt:lpwstr>
      </vt:variant>
      <vt:variant>
        <vt:lpwstr/>
      </vt:variant>
      <vt:variant>
        <vt:i4>8323172</vt:i4>
      </vt:variant>
      <vt:variant>
        <vt:i4>12</vt:i4>
      </vt:variant>
      <vt:variant>
        <vt:i4>0</vt:i4>
      </vt:variant>
      <vt:variant>
        <vt:i4>5</vt:i4>
      </vt:variant>
      <vt:variant>
        <vt:lpwstr>http://bartlett.house.gov/</vt:lpwstr>
      </vt:variant>
      <vt:variant>
        <vt:lpwstr/>
      </vt:variant>
      <vt:variant>
        <vt:i4>7667814</vt:i4>
      </vt:variant>
      <vt:variant>
        <vt:i4>9</vt:i4>
      </vt:variant>
      <vt:variant>
        <vt:i4>0</vt:i4>
      </vt:variant>
      <vt:variant>
        <vt:i4>5</vt:i4>
      </vt:variant>
      <vt:variant>
        <vt:lpwstr>http://bachmann.house.gov/</vt:lpwstr>
      </vt:variant>
      <vt:variant>
        <vt:lpwstr/>
      </vt:variant>
      <vt:variant>
        <vt:i4>7798893</vt:i4>
      </vt:variant>
      <vt:variant>
        <vt:i4>6</vt:i4>
      </vt:variant>
      <vt:variant>
        <vt:i4>0</vt:i4>
      </vt:variant>
      <vt:variant>
        <vt:i4>5</vt:i4>
      </vt:variant>
      <vt:variant>
        <vt:lpwstr>http://aderholt.house.gov/</vt:lpwstr>
      </vt:variant>
      <vt:variant>
        <vt:lpwstr/>
      </vt:variant>
      <vt:variant>
        <vt:i4>7274547</vt:i4>
      </vt:variant>
      <vt:variant>
        <vt:i4>3</vt:i4>
      </vt:variant>
      <vt:variant>
        <vt:i4>0</vt:i4>
      </vt:variant>
      <vt:variant>
        <vt:i4>5</vt:i4>
      </vt:variant>
      <vt:variant>
        <vt:lpwstr>http://www.house.gov/mcintyre/</vt:lpwstr>
      </vt:variant>
      <vt:variant>
        <vt:lpwstr/>
      </vt:variant>
      <vt:variant>
        <vt:i4>393246</vt:i4>
      </vt:variant>
      <vt:variant>
        <vt:i4>0</vt:i4>
      </vt:variant>
      <vt:variant>
        <vt:i4>0</vt:i4>
      </vt:variant>
      <vt:variant>
        <vt:i4>5</vt:i4>
      </vt:variant>
      <vt:variant>
        <vt:lpwstr>http://forbes.house.gov/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Intuit, Inc.</dc:creator>
  <cp:lastModifiedBy>CPCF</cp:lastModifiedBy>
  <cp:revision>2</cp:revision>
  <cp:lastPrinted>2013-07-11T16:16:00Z</cp:lastPrinted>
  <dcterms:created xsi:type="dcterms:W3CDTF">2015-05-04T15:27:00Z</dcterms:created>
  <dcterms:modified xsi:type="dcterms:W3CDTF">2015-05-04T15:27:00Z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uickBooks Letters v1.00">
    <vt:lpwstr>Customer Letter</vt:lpwstr>
  </property>
</Properties>
</file>